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ED5" w:rsidRPr="009A4ED5" w:rsidRDefault="009A4ED5" w:rsidP="009A4ED5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  <w:r w:rsidRPr="009A4ED5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СТАНДАРТ </w:t>
      </w:r>
    </w:p>
    <w:p w:rsidR="009A4ED5" w:rsidRPr="009A4ED5" w:rsidRDefault="009A4ED5" w:rsidP="009A4ED5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  <w:r w:rsidRPr="009A4ED5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"Качество предоставления государственных услуг в области образования"</w:t>
      </w:r>
    </w:p>
    <w:p w:rsidR="009A4ED5" w:rsidRPr="009A4ED5" w:rsidRDefault="009A4ED5" w:rsidP="009A4ED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A4ED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УТВЕРЖДЕН</w:t>
      </w:r>
      <w:r w:rsidRPr="009A4ED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постановлением Правительства</w:t>
      </w:r>
      <w:r w:rsidRPr="009A4ED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Кировской области</w:t>
      </w:r>
      <w:r w:rsidRPr="009A4ED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от 11.01.2009 № 158/571</w:t>
      </w:r>
    </w:p>
    <w:p w:rsidR="009A4ED5" w:rsidRPr="009A4ED5" w:rsidRDefault="009A4ED5" w:rsidP="009A4ED5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9A4ED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СТАНДАРТ</w:t>
      </w:r>
      <w:r w:rsidRPr="009A4ED5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  <w:lang w:eastAsia="ru-RU"/>
        </w:rPr>
        <w:br/>
        <w:t>"Качество предоставления государственных</w:t>
      </w:r>
      <w:r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  <w:lang w:eastAsia="ru-RU"/>
        </w:rPr>
        <w:t xml:space="preserve"> услуг</w:t>
      </w:r>
      <w:r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  <w:lang w:eastAsia="ru-RU"/>
        </w:rPr>
        <w:br/>
        <w:t>в области образования"</w:t>
      </w:r>
      <w:r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  <w:lang w:eastAsia="ru-RU"/>
        </w:rPr>
        <w:br/>
      </w:r>
    </w:p>
    <w:p w:rsidR="009A4ED5" w:rsidRPr="009A4ED5" w:rsidRDefault="009A4ED5" w:rsidP="009A4ED5">
      <w:pPr>
        <w:shd w:val="clear" w:color="auto" w:fill="FFFFFF"/>
        <w:spacing w:before="375" w:after="225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</w:pPr>
      <w:r w:rsidRPr="009A4ED5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>1. Область применения</w:t>
      </w:r>
    </w:p>
    <w:p w:rsidR="009A4ED5" w:rsidRPr="009A4ED5" w:rsidRDefault="009A4ED5" w:rsidP="009A4ED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9A4ED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Стандарт "Качество предоставления государственных услуг в области образования" (далее - стандарт) распространяется на государственные услуги в области образования, предоставляемые населению учреждениями (организациями) образования, и устанавливает основные положения, определяющие качество услуг в области образования, оплачиваемых (финансируемых)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из средств областного бюджета.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9A4ED5" w:rsidRPr="009A4ED5" w:rsidRDefault="009A4ED5" w:rsidP="009A4ED5">
      <w:pPr>
        <w:shd w:val="clear" w:color="auto" w:fill="FFFFFF"/>
        <w:spacing w:before="375" w:after="225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</w:pPr>
      <w:r w:rsidRPr="009A4ED5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>2. Нормативные ссылки</w:t>
      </w:r>
    </w:p>
    <w:p w:rsidR="009A4ED5" w:rsidRPr="009A4ED5" w:rsidRDefault="009A4ED5" w:rsidP="009A4ED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9A4ED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Стандарт регламентируется следующими нормативными актами:</w:t>
      </w:r>
      <w:r w:rsidRPr="009A4ED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A4ED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Федеральным законом от 29.12.2012 № 273-ФЗ "Об образовании в Российской Федерации";</w:t>
      </w:r>
      <w:r w:rsidRPr="009A4ED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A4ED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Федеральным законом от 21.12.1996 № 159-ФЗ "О дополнительных гарантиях по социальной поддержке детей-сирот и детей, оставшихся без попечения родителей";</w:t>
      </w:r>
      <w:r w:rsidRPr="009A4ED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A4ED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Федеральным законом от 24.07.1998 № 124-ФЗ "Об основных гарантиях прав ребенка в Российской Федерации";</w:t>
      </w:r>
      <w:r w:rsidRPr="009A4ED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A4ED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Федеральным законом от 24.06.1999 № 120-ФЗ "Об основах системы профилактики безнадзорности и правонарушений несовершеннолетних";</w:t>
      </w:r>
      <w:r w:rsidRPr="009A4ED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A4ED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Федеральным законом от 04.12.2007 № 329-ФЗ "О физической культуре и спорте в Российской Федерации";</w:t>
      </w:r>
      <w:r w:rsidRPr="009A4ED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A4ED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A4ED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постановлением Правительства Российской Федерации от 03.11.1994 № 1237 "Об утверждении Типового положения о вечернем (сменном) общеобразовательном учреждении";</w:t>
      </w:r>
      <w:r w:rsidRPr="009A4ED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A4ED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постановлением Правительства Российской Федерации от 26.06.1995 № 610 "Об утверждении Типового положения об образовательном учреждении дополнительного профессионального образования (повышения квалификации) специалистов";</w:t>
      </w:r>
      <w:r w:rsidRPr="009A4ED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A4ED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постановлением Правительства Российской Федерации от 12.03.1997 № 288 "Об утверждении Типового положения о специальном (коррекционном) образовательном учреждении для обучающихся, воспитанников с ограниченными возможностями здоровья";</w:t>
      </w:r>
      <w:r w:rsidRPr="009A4ED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A4ED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постановлением Правительства Российской Федерации от 19.03.2001 № 196 "Об утверждении Типового положения об общеобразовательном учреждении";</w:t>
      </w:r>
      <w:r w:rsidRPr="009A4ED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A4ED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постановлением Правительства Российской Федерации от 14.07.2008 № 521 "Об утверждении Типового положения об образовательном учреждении начального профессионального образования";</w:t>
      </w:r>
      <w:r w:rsidRPr="009A4ED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A4ED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постановлением Правительства Российской Федерации от 18.07.2008 № 543 "Об утверждении Типового положения об образовательном учреждении среднего профессионального образования (среднем специальном учебном заведении)";</w:t>
      </w:r>
      <w:r w:rsidRPr="009A4ED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A4ED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постановлением Правительства Российской Федерации от 31.08.2013 № 755 "О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образования";</w:t>
      </w:r>
      <w:r w:rsidRPr="009A4ED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A4ED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приказом Министерства общего и профессионального образования Российской Федерации от 09.02.1998 № 322 "Об утверждении Базисного учебного плана общеобразовательных учреждений Российской Федерации";</w:t>
      </w:r>
      <w:r w:rsidRPr="009A4ED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A4ED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приказом Министерства образования Российской Федерации от 03.12.1999 № 1075 "Об утверждения Положения о государственной (итоговой) аттестации выпускников IX и XI (XII) классов общеобразовательных учреждений Российской Федерации";</w:t>
      </w:r>
      <w:r w:rsidRPr="009A4ED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A4ED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приказом Министерства образования Российской Федерации от 23.06.2000 № 1884 "Об утверждении Положения о получении общего образования в форме экстерната";</w:t>
      </w:r>
      <w:r w:rsidRPr="009A4ED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A4ED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приказом Министерства образования Российской Федерации от 13.07.2001 № 2688 "Об утверждении Порядка проведения смен профильных лагерей, лагерей с дневным </w:t>
      </w:r>
      <w:r w:rsidRPr="009A4ED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пребыванием, лагерей труда и отдыха";</w:t>
      </w:r>
      <w:r w:rsidRPr="009A4ED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A4ED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приказом Министерства образования Российской Федерации от 10.04.2002 № 29/2065-п "Об утверждении учебных планов специальных (коррекционных) образовательных учреждений для обучающихся, воспитанников с отклонениями в развитии";</w:t>
      </w:r>
      <w:r w:rsidRPr="009A4ED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A4ED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приказом Министерства образования Российской Федерации от 05.03.2004 № 1089 "Об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образования";</w:t>
      </w:r>
      <w:r w:rsidRPr="009A4ED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A4ED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приказом Министерства образования Российской Федерации от 09.03.2004 № 1312 "Об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образования";</w:t>
      </w:r>
      <w:r w:rsidRPr="009A4ED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A4ED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приказом Министерства юстиции Российской Федерации № 61 и Министерства образования и науки Российской Федерации № 70 от 27.03.2006 "Об утверждении Положения об организации получения основного общего и среднего (полного) общего образования лицами, отбывающими наказание в виде лишения свободы в исправительных колониях и тюрьмах уголовно-исполнительной системы"; </w:t>
      </w:r>
      <w:r w:rsidRPr="009A4ED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A4ED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приказом Министерства образования и науки Российской Федерации от 28.11.2008 № 362 "Об утверждении Положения о формах и порядке проведения государственной (итоговой) аттестации обучающихся, освоивших основные общеобразовательные программы среднего (полного) общего образования";</w:t>
      </w:r>
      <w:r w:rsidRPr="009A4ED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A4ED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приказом Министерства образования и науки Российской Федерации от 17.12.2010 № 1897 "Об утверждении федерального государственного образовательного стандарта основного общего образования";</w:t>
      </w:r>
      <w:r w:rsidRPr="009A4ED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A4ED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приказом Министерства образования и науки Российской Федерацииот 02.03.2009 № 68 "Об утверждении Порядка выдачи свидетельства о результатах единого государственного экзамена";</w:t>
      </w:r>
      <w:r w:rsidRPr="009A4ED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A4ED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приказом Министерства образования и науки Российской Федерацииот 03.03.2009 № 70 "Об утверждении Порядка проведения государственного выпускного экзамена";</w:t>
      </w:r>
      <w:r w:rsidRPr="009A4ED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A4ED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приказом Министерства образования и науки Российской Федерации от 06.10.2009 № 373 "Об утверждении и введении в действие федерального государственного образовательного стандарта начального общего образования";</w:t>
      </w:r>
      <w:r w:rsidRPr="009A4ED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A4ED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приказомФедеральной службы по надзору в сфере образования и науки Министерства образования и науки Российской Федерации от 25.08.2011 № 1897 "Об утверждении Порядка разработки, использования и хранения контрольных измерительных материалов единого государственного экзамена";</w:t>
      </w:r>
      <w:r w:rsidRPr="009A4ED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A4ED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A4ED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приказом Министерства образования и науки Российской Федерацииот 11.10.2011 № 2451 "Об утверждении Порядка проведения единого государственного экзамена";</w:t>
      </w:r>
      <w:r w:rsidRPr="009A4ED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A4ED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приказом Министерства образования и науки Российской Федерации от 17.05.2012 № 413 "Об утверждении федерального государственного образовательного стандарта среднего (полного) общего образования";</w:t>
      </w:r>
      <w:r w:rsidRPr="009A4ED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A4ED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приказом Министерства образования и науки Российской Федерации от 30.08.2013 №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образования";</w:t>
      </w:r>
      <w:r w:rsidRPr="009A4ED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A4ED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приказом Министерства образования и науки Российской Федерацииот 29.08.2013 № 1008 "Об утверждении Порядка организации и осуществления образовательной деятельности по дополнительным общеобразовательным программам";</w:t>
      </w:r>
      <w:r w:rsidRPr="009A4ED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A4ED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санитарно-эпидемиологическими правилами и нормативами СанПиН 2.4.2.2821-10 "Санитарно-эпидемиологические требования к условиям и организации обучения в общеобразовательных учреждениях", утвержденными постановлением Главного государственного санитарного врача Российской Федерации от 29.12.2010 № 189 "Об утверждении СанПиН 2.4.2.2821-10 "Санитарно-эпидемиологические требования к условиям и организации обучения в общеобразовательных учреждениях";</w:t>
      </w:r>
      <w:r w:rsidRPr="009A4ED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A4ED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санитарно-эпидемиологическими правилами и нормативами "Санитарно-эпидемиологические требования к устройству, содержанию и организации режима работы загородных стационарных учреждений отдыха и оздоровления детей. СанПиН 2.4.4.1204-03", утвержденными постановлением Главного государственного санитарного врача Российской Федерации от 17.03.2003№ 20 "О введении в действие санитарно-эпидемиологических правил и нормативов СанПиН 2.4.4.1204-03"; </w:t>
      </w:r>
      <w:r w:rsidRPr="009A4ED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A4ED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cанитарно-эпидемиологическими правилами и нормативами "Санитарно-эпидемиологические требования к организации учебно-производственного процесса в образовательных учреждениях начального профессионального образования. СанПиН 2.4.3.1186-03", утвержденными постановлением Главного государственного санитарного врача Российской Федерации </w:t>
      </w:r>
      <w:hyperlink r:id="rId4" w:history="1">
        <w:r w:rsidRPr="009A4ED5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28.01.2003 № 2 "О введении в действие санитарно-эпидемиологических правил и нормативов СанПиН 2.4.3.1186-03"</w:t>
        </w:r>
      </w:hyperlink>
      <w:r w:rsidRPr="009A4ED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;</w:t>
      </w:r>
      <w:r w:rsidRPr="009A4ED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A4ED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санитарно-эпидемиологическими правилами и нормативами "Гигиенические требования к устройству, содержанию и организации режима в оздоровительных учреждениях с дневным пребыванием детей в период каникул. СанПиН 2.4.4.2599-10", утвержденными постановлением Главного государственного санитарного врача Российской Федерации от 19.04.2010 № 25 "Об утверждении СанПиН 2.4.4.2599-10"; </w:t>
      </w:r>
      <w:r w:rsidRPr="009A4ED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A4ED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Законом Кировской области </w:t>
      </w:r>
      <w:hyperlink r:id="rId5" w:history="1">
        <w:r w:rsidRPr="009A4ED5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14.10.2013 № 320-ЗО</w:t>
        </w:r>
      </w:hyperlink>
      <w:r w:rsidRPr="009A4ED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"Об образовании в Кировской области";</w:t>
      </w:r>
      <w:r w:rsidRPr="009A4ED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A4ED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A4ED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постановлением Правительства Кировской области </w:t>
      </w:r>
      <w:hyperlink r:id="rId6" w:history="1">
        <w:r w:rsidRPr="009A4ED5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12.03.2007 № 87/108 "О материальном обеспечении детей-сирот и детей, оставшихся без попечения родителей, лиц из их числа, обучающихся, воспитывающихся (находящихся) в учреждениях независимо от их ведомственной принадлежности, а также выпускников данных учреждений, детей с ограниченными возможностями здоровья, обучающихся в областных государственных и муниципальных специальных (коррекционных) образовательных учреждениях для обучающихся, воспитанников с ограниченными возможностями здоровья"</w:t>
        </w:r>
      </w:hyperlink>
      <w:r w:rsidRPr="009A4ED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;</w:t>
      </w:r>
      <w:r w:rsidRPr="009A4ED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A4ED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постановлением Правительства Кировскойобласти </w:t>
      </w:r>
      <w:hyperlink r:id="rId7" w:history="1">
        <w:r w:rsidRPr="009A4ED5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14.10.2008 № 149/428 "О порядке воспитания и обучения детей, обучающихся по состоянию здоровья на дому, в Кировской области"</w:t>
        </w:r>
      </w:hyperlink>
      <w:r w:rsidRPr="009A4ED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;</w:t>
      </w:r>
      <w:r w:rsidRPr="009A4ED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A4ED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постановлением Правительства Кировскойобласти </w:t>
      </w:r>
      <w:hyperlink r:id="rId8" w:history="1">
        <w:r w:rsidRPr="009A4ED5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12.04.2010 № 47/143 "Об организации отдыха, оздоровления и занятости детей и молодежи в Кировской области"</w:t>
        </w:r>
      </w:hyperlink>
      <w:r w:rsidRPr="009A4ED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; </w:t>
      </w:r>
      <w:r w:rsidRPr="009A4ED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A4ED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постановлением Правительства Кировской области </w:t>
      </w:r>
      <w:hyperlink r:id="rId9" w:history="1">
        <w:r w:rsidRPr="009A4ED5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20.04.2010 № 48/147 "О проведении единого государственного экзамена на территории Кировской области"</w:t>
        </w:r>
      </w:hyperlink>
      <w:r w:rsidRPr="009A4ED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;</w:t>
      </w:r>
      <w:r w:rsidRPr="009A4ED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A4ED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настоящим постановлением.</w:t>
      </w:r>
      <w:r w:rsidRPr="009A4ED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A4ED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(раздел 2 с изменениями, внесенными </w:t>
      </w:r>
      <w:hyperlink r:id="rId10" w:history="1">
        <w:r w:rsidRPr="009A4ED5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постановлением Правительства области от 29.12.2010 № 84/698</w:t>
        </w:r>
      </w:hyperlink>
      <w:r w:rsidRPr="009A4ED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 </w:t>
      </w:r>
      <w:hyperlink r:id="rId11" w:history="1">
        <w:r w:rsidRPr="009A4ED5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26.04.2012 № 149/219</w:t>
        </w:r>
      </w:hyperlink>
      <w:r w:rsidRPr="009A4ED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 </w:t>
      </w:r>
      <w:hyperlink r:id="rId12" w:history="1">
        <w:r w:rsidRPr="009A4ED5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05.02.2013 № 194/47</w:t>
        </w:r>
      </w:hyperlink>
      <w:r w:rsidRPr="009A4ED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 </w:t>
      </w:r>
      <w:hyperlink r:id="rId13" w:history="1">
        <w:r w:rsidRPr="009A4ED5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24.02.2014 № 250/130</w:t>
        </w:r>
      </w:hyperlink>
      <w:r w:rsidRPr="009A4ED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 </w:t>
      </w:r>
      <w:r w:rsidRPr="009A4ED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9A4ED5" w:rsidRPr="009A4ED5" w:rsidRDefault="009A4ED5" w:rsidP="009A4ED5">
      <w:pPr>
        <w:shd w:val="clear" w:color="auto" w:fill="FFFFFF"/>
        <w:spacing w:before="375" w:after="225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</w:pPr>
      <w:r w:rsidRPr="009A4ED5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>3. Основные фактор</w:t>
      </w:r>
      <w:bookmarkStart w:id="0" w:name="_GoBack"/>
      <w:bookmarkEnd w:id="0"/>
      <w:r w:rsidRPr="009A4ED5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>ы, влияющие на качество предоставления государственных услуг в области образования</w:t>
      </w:r>
    </w:p>
    <w:p w:rsidR="009A4ED5" w:rsidRPr="009A4ED5" w:rsidRDefault="009A4ED5" w:rsidP="009A4ED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9A4ED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Основными факторами, влияющими на качество предоставления государственных услуг (далее - услуги) в области образования, являются:</w:t>
      </w:r>
      <w:r w:rsidRPr="009A4ED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A4ED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наличие и состояние документов, в соответствии с которыми функционирует учреждение;</w:t>
      </w:r>
      <w:r w:rsidRPr="009A4ED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A4ED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условия размещения учреждения;</w:t>
      </w:r>
      <w:r w:rsidRPr="009A4ED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A4ED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укомплектованность учреждения специалистами и их квалификация;</w:t>
      </w:r>
      <w:r w:rsidRPr="009A4ED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A4ED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специальное техническое оснащение учреждения (оборудование, приборы, аппаратура и т.д.);</w:t>
      </w:r>
      <w:r w:rsidRPr="009A4ED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A4ED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состояние информации об учреждении, порядке и правилах предоставления услуг гражданам;</w:t>
      </w:r>
      <w:r w:rsidRPr="009A4ED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A4ED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br/>
        <w:t>наличие внутренней (собственной) и внешней систем контроля за деятельностью учреждения.</w:t>
      </w:r>
      <w:r w:rsidRPr="009A4ED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A4ED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3.1. Документы, в соответствии с которыми функционирует учреждение:</w:t>
      </w:r>
      <w:r w:rsidRPr="009A4ED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A4ED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3.1.1. Устав об учреждении.</w:t>
      </w:r>
      <w:r w:rsidRPr="009A4ED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A4ED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3.1.2. Лицензия на право ведения (осуществления) образовательной деятельности, свидетельство о государственной аккредитации.</w:t>
      </w:r>
      <w:r w:rsidRPr="009A4ED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A4ED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3.1.3. Руководства, правила, инструкции, штатное расписание, правила внутреннего распорядка, методики, которые должны регламентировать процесс предоставления услуг, определять методы (способы) их предоставления и его контроля, а также предусматривать меры совершенствования работы учреждения.</w:t>
      </w:r>
      <w:r w:rsidRPr="009A4ED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A4ED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3.1.4. Эксплуатационные документы на имеющееся в учреждении оборудование, приборы и аппаратуру, которые должны способствовать обеспечению их нормальной и безопасной деятельности.</w:t>
      </w:r>
      <w:r w:rsidRPr="009A4ED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A4ED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3.1.5. Государственные стандарты и настоящий стандарт, которые должны составлять нормативную основу практической работы учреждения в соответствующей сфере образования.</w:t>
      </w:r>
      <w:r w:rsidRPr="009A4ED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A4ED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В учреждении следует осуществлять постоянный пересмотр документов, подразумевающий включение в них необходимых изменений и изъятие из обращения устаревших.</w:t>
      </w:r>
      <w:r w:rsidRPr="009A4ED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A4ED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3.2. Условия размещения учреждения.</w:t>
      </w:r>
      <w:r w:rsidRPr="009A4ED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A4ED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3.2.1. Учреждение и его структурные подразделения должны быть размещены в специально предназначенных зданиях и помещениях, доступных для граждан. Помещения должны быть обеспечены всеми средствами коммунально-бытового обслуживания и оснащены телефонной связью.</w:t>
      </w:r>
      <w:r w:rsidRPr="009A4ED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A4ED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3.2.2. По размерам и состоянию помещения должны отвечать требованиям санитарно-гигиенических норм и правил, правил противопожарной безопасности, безопасности труда и быть защищены от воздействия факторов, отрицательно влияющих на качество предоставляемых услуг (повышенной температуры воздуха, влажности воздуха, запыленности, загрязненности, шума, вибрации и т.д.).</w:t>
      </w:r>
      <w:r w:rsidRPr="009A4ED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A4ED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3.3. Специальное и техническое оснащение учреждения.</w:t>
      </w:r>
      <w:r w:rsidRPr="009A4ED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A4ED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3.3.1. Каждое учреждение должно быть оснащено специальным и табельным оборудованием, аппаратурой и приборами, отвечающими требованиям стандартов, технических условий, других нормативных документов и обеспечивающими </w:t>
      </w:r>
      <w:r w:rsidRPr="009A4ED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надлежащее качество предоставляемых услуг соответствующих видов.</w:t>
      </w:r>
      <w:r w:rsidRPr="009A4ED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A4ED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3.3.2. Специальное оборудование, приборы и аппаратуру следует использовать строго по назначению в соответствии с эксплуатационными документами, содержать в технически исправном состоянии, которое необходимо систематически проверять.</w:t>
      </w:r>
      <w:r w:rsidRPr="009A4ED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A4ED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3.3.3. Неисправное специальное оборудование, приборы и аппаратура, дающие при работе сомнительные результаты, должны быть изъяты из эксплуатации, заменены или отремонтированы (если они подлежат ремонту), а пригодность отремонтированных должна быть подтверждена их проверкой.</w:t>
      </w:r>
      <w:r w:rsidRPr="009A4ED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A4ED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3.4. Укомплектованность учреждения специалистами и их квалификация.</w:t>
      </w:r>
      <w:r w:rsidRPr="009A4ED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A4ED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3.4.1. Учреждение должно располагать необходимым числом специалистов в соответствии со штатным расписанием.</w:t>
      </w:r>
      <w:r w:rsidRPr="009A4ED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A4ED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3.4.2. Каждый специалист должен иметь соответствующее образование, квалификацию, профессиональную подготовку, обладать знаниями и опытом, необходимыми для выполнения возложенных на него обязанностей. Квалификацию специалистов следует поддерживать на высоком уровне постоянной (периодической) учебой на курсах переподготовки и повышения квалификации или иными действенными способами.</w:t>
      </w:r>
      <w:r w:rsidRPr="009A4ED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A4ED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3.4.3. У специалистов каждой категории должны быть должностные инструкции, устанавливающие их обязанности и права.</w:t>
      </w:r>
      <w:r w:rsidRPr="009A4ED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A4ED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3.4.4. Все специалисты учреждения должны быть аттестованы в установленном порядке.</w:t>
      </w:r>
      <w:r w:rsidRPr="009A4ED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A4ED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3.4.5. Наряду с соответствующей квалификацией и профессионализмом все сотрудники учреждения должны обладать высокими моральными качествами, чувством ответственности.</w:t>
      </w:r>
      <w:r w:rsidRPr="009A4ED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A4ED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3.4.6. При оказании услуг работники учреждения должны проявлять к гражданам максимальную вежливость, внимание, выдержку, предусмотрительность, терпение.</w:t>
      </w:r>
      <w:r w:rsidRPr="009A4ED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A4ED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3.5. Состояние информации об учреждении, порядок и правила предоставления услуг гражданам.</w:t>
      </w:r>
      <w:r w:rsidRPr="009A4ED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A4ED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В соответствии с требованиями </w:t>
      </w:r>
      <w:hyperlink r:id="rId14" w:history="1">
        <w:r w:rsidRPr="009A4ED5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Закона Российской Федерации от 07.02.92 № 2300-1 "О защите прав потребителей"</w:t>
        </w:r>
      </w:hyperlink>
      <w:r w:rsidRPr="009A4ED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:</w:t>
      </w:r>
      <w:r w:rsidRPr="009A4ED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A4ED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учреждение обязано довести до сведения граждан свое наименование и местонахождение. Данная информация должна быть представлена любым способом, предусмотренным законодательством Российской Федерации и обеспечивающим ее доступность для граждан;</w:t>
      </w:r>
      <w:r w:rsidRPr="009A4ED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A4ED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гражданин вправе потребовать от учреждения представления необходимой и </w:t>
      </w:r>
      <w:r w:rsidRPr="009A4ED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достоверной информации о выполняемых услугах, обеспечивающей их компетентный выбор;</w:t>
      </w:r>
      <w:r w:rsidRPr="009A4ED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A4ED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в состав информации об услугах в обязательном порядке должны быть включены:</w:t>
      </w:r>
      <w:r w:rsidRPr="009A4ED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A4ED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перечень основных услуг, предоставляемых учреждением,</w:t>
      </w:r>
      <w:r w:rsidRPr="009A4ED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A4ED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характеристика услуг, область их предоставления и затраты времени на их предоставление,</w:t>
      </w:r>
      <w:r w:rsidRPr="009A4ED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A4ED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наименования государственных стандартов, требованиям которых должны соответствовать услуги (в случае наличия таковых),</w:t>
      </w:r>
      <w:r w:rsidRPr="009A4ED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A4ED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взаимосвязь между качеством услуг, условиями их предоставления и стоимостью (для полностью или частично оплачиваемых услуг),</w:t>
      </w:r>
      <w:r w:rsidRPr="009A4ED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A4ED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возможность влияния граждан на качество услуг,</w:t>
      </w:r>
      <w:r w:rsidRPr="009A4ED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A4ED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адекватные и легкодоступные средства для эффективного общения</w:t>
      </w:r>
      <w:r w:rsidRPr="009A4ED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A4ED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работников учреждения с гражданами,</w:t>
      </w:r>
      <w:r w:rsidRPr="009A4ED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A4ED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возможность получения оценки качества услуг со стороны гражданина, установление взаимосвязи между предложенными услугами и реальными</w:t>
      </w:r>
      <w:r w:rsidRPr="009A4ED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A4ED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потребностями гражданина,</w:t>
      </w:r>
      <w:r w:rsidRPr="009A4ED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A4ED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правила и условия эффективного и безопасного предоставления услуг,</w:t>
      </w:r>
      <w:r w:rsidRPr="009A4ED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A4ED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гарантийные обязательства учреждения - исполнителя услуг.</w:t>
      </w:r>
      <w:r w:rsidRPr="009A4ED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A4ED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3.6. Наличие внутренней (собственной) и внешней систем (служб) контроля</w:t>
      </w:r>
      <w:r w:rsidRPr="009A4ED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A4ED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за деятельностью учреждения.</w:t>
      </w:r>
      <w:r w:rsidRPr="009A4ED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A4ED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3.6.1. Учреждения должны иметь документально оформленную внутреннюю (собственную) систему (службу) контроля за деятельностью подразделений и сотрудников с целью определения соответствия оказываемых услуг государственным и настоящему стандартам, другим нормативным документам в области образования. Эта система контроля должна охватывать этапы планирования, работы с клиентами, оформления результатов контроля, выработки и реализации мероприятий по устранению выявленных недостатков.</w:t>
      </w:r>
      <w:r w:rsidRPr="009A4ED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A4ED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3.6.2. Внешняя система контроля должна включать в себя контроль, который осуществляет департамент образования Кировской области и его структурные подразделения в соответствии с Порядком оценки качества фактически </w:t>
      </w:r>
      <w:r w:rsidRPr="009A4ED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предоставляемых государственных услуг, утвержденным Правительством области.</w:t>
      </w:r>
      <w:r w:rsidRPr="009A4ED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A4ED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Работа учреждений по предоставлению услуг в области образования должна быть направлена на полное удовлетворение нужд граждан, непрерывное повышение качества услуг.</w:t>
      </w:r>
      <w:r w:rsidRPr="009A4ED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A4ED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Руководитель учреждения (организации) несет полную ответственность за качество оказания услуг. Он должен четко определить полномочия, ответственность и взаимодействие всего персонала учреждения, осуществлять контроль за деятельностью, влияющей на качество услуг.</w:t>
      </w:r>
      <w:r w:rsidRPr="009A4ED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A4ED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3.6.3. При оценке качества услуги используются следующие критерии: полнота предоставления услуги в соответствии с установленными</w:t>
      </w:r>
      <w:r w:rsidRPr="009A4ED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A4ED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требованиями ее предоставления,</w:t>
      </w:r>
      <w:r w:rsidRPr="009A4ED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A4ED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результативность (эффективность) предоставления услуги, оцениваемая различными методами (в том числе путем проведения опросов).</w:t>
      </w:r>
      <w:r w:rsidRPr="009A4ED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A4ED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914908" w:rsidRPr="009A4ED5" w:rsidRDefault="00914908">
      <w:pPr>
        <w:rPr>
          <w:rFonts w:ascii="Times New Roman" w:hAnsi="Times New Roman" w:cs="Times New Roman"/>
          <w:sz w:val="24"/>
          <w:szCs w:val="24"/>
        </w:rPr>
      </w:pPr>
    </w:p>
    <w:sectPr w:rsidR="00914908" w:rsidRPr="009A4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ED5"/>
    <w:rsid w:val="00914908"/>
    <w:rsid w:val="009A4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985856-6C91-41DE-B26F-BDA495948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A4E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A4E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A4ED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A4ED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9A4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A4ED5"/>
  </w:style>
  <w:style w:type="character" w:styleId="a3">
    <w:name w:val="Hyperlink"/>
    <w:basedOn w:val="a0"/>
    <w:uiPriority w:val="99"/>
    <w:semiHidden/>
    <w:unhideWhenUsed/>
    <w:rsid w:val="009A4E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6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73024571" TargetMode="External"/><Relationship Id="rId13" Type="http://schemas.openxmlformats.org/officeDocument/2006/relationships/hyperlink" Target="http://docs.cntd.ru/document/97304126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73020745" TargetMode="External"/><Relationship Id="rId12" Type="http://schemas.openxmlformats.org/officeDocument/2006/relationships/hyperlink" Target="http://docs.cntd.ru/document/973036342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73016038" TargetMode="External"/><Relationship Id="rId11" Type="http://schemas.openxmlformats.org/officeDocument/2006/relationships/hyperlink" Target="http://docs.cntd.ru/document/973032240" TargetMode="External"/><Relationship Id="rId5" Type="http://schemas.openxmlformats.org/officeDocument/2006/relationships/hyperlink" Target="http://docs.cntd.ru/document/973038635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973028184" TargetMode="External"/><Relationship Id="rId4" Type="http://schemas.openxmlformats.org/officeDocument/2006/relationships/hyperlink" Target="http://docs.cntd.ru/document/973001581" TargetMode="External"/><Relationship Id="rId9" Type="http://schemas.openxmlformats.org/officeDocument/2006/relationships/hyperlink" Target="http://docs.cntd.ru/document/973026119" TargetMode="External"/><Relationship Id="rId14" Type="http://schemas.openxmlformats.org/officeDocument/2006/relationships/hyperlink" Target="http://docs.cntd.ru/document/90053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2697</Words>
  <Characters>15378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</cp:revision>
  <dcterms:created xsi:type="dcterms:W3CDTF">2014-12-11T13:49:00Z</dcterms:created>
  <dcterms:modified xsi:type="dcterms:W3CDTF">2014-12-11T13:54:00Z</dcterms:modified>
</cp:coreProperties>
</file>